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48EA1" w14:textId="6DEE1D4D" w:rsidR="009247D8" w:rsidRPr="009247D8" w:rsidRDefault="00F50294" w:rsidP="00F50294">
      <w:pPr>
        <w:spacing w:before="120" w:line="360" w:lineRule="atLeast"/>
        <w:jc w:val="both"/>
        <w:rPr>
          <w:rFonts w:ascii="Futura Bold" w:hAnsi="Futura Bold" w:cs="Times New Roman"/>
          <w:sz w:val="26"/>
          <w:szCs w:val="26"/>
        </w:rPr>
      </w:pPr>
      <w:r w:rsidRPr="009247D8">
        <w:rPr>
          <w:rFonts w:ascii="Futura Bold" w:eastAsia="Times New Roman" w:hAnsi="Futura Bold" w:cs="Times New Roman"/>
          <w:color w:val="000000"/>
          <w:sz w:val="26"/>
          <w:szCs w:val="26"/>
          <w:lang w:eastAsia="fr-FR"/>
        </w:rPr>
        <w:t xml:space="preserve">Peintre et écrivain franco-belge, Luc Templier expose à </w:t>
      </w:r>
      <w:r w:rsidRPr="009247D8">
        <w:rPr>
          <w:rFonts w:ascii="Futura Bold" w:hAnsi="Futura Bold" w:cs="Times New Roman"/>
          <w:sz w:val="26"/>
          <w:szCs w:val="26"/>
        </w:rPr>
        <w:t>l’abbaye de Cordemois – Bouillon –  du 13 avril au 13 mai 2025.</w:t>
      </w:r>
    </w:p>
    <w:p w14:paraId="57B15D3B" w14:textId="77777777" w:rsidR="00F50294" w:rsidRPr="009247D8" w:rsidRDefault="00F50294" w:rsidP="00D33EFD">
      <w:pPr>
        <w:spacing w:after="0" w:line="260" w:lineRule="atLeast"/>
        <w:jc w:val="both"/>
        <w:rPr>
          <w:rFonts w:ascii="Futura" w:hAnsi="Futura" w:cstheme="minorHAnsi"/>
          <w:sz w:val="24"/>
          <w:szCs w:val="24"/>
        </w:rPr>
      </w:pPr>
      <w:r w:rsidRPr="009247D8">
        <w:rPr>
          <w:rFonts w:ascii="Futura" w:hAnsi="Futura" w:cstheme="minorHAnsi"/>
          <w:sz w:val="24"/>
          <w:szCs w:val="24"/>
        </w:rPr>
        <w:t xml:space="preserve">Peintre et écrivain franco-belge, Luc Templier est né à Corbeil-Essonnes (France) et vit à Marche-en-Famenne depuis 30 ans. </w:t>
      </w:r>
    </w:p>
    <w:p w14:paraId="4A5294F2" w14:textId="77777777" w:rsidR="00F50294" w:rsidRPr="009247D8" w:rsidRDefault="00F50294" w:rsidP="00D33EFD">
      <w:pPr>
        <w:spacing w:after="0" w:line="260" w:lineRule="atLeast"/>
        <w:jc w:val="both"/>
        <w:rPr>
          <w:rFonts w:ascii="Futura" w:hAnsi="Futura" w:cstheme="minorHAnsi"/>
          <w:sz w:val="24"/>
          <w:szCs w:val="24"/>
        </w:rPr>
      </w:pPr>
    </w:p>
    <w:p w14:paraId="5D28F30F" w14:textId="77777777" w:rsidR="00F50294" w:rsidRPr="009247D8" w:rsidRDefault="00F50294" w:rsidP="00D33EFD">
      <w:pPr>
        <w:spacing w:after="0" w:line="260" w:lineRule="atLeast"/>
        <w:jc w:val="both"/>
        <w:rPr>
          <w:rFonts w:ascii="Futura" w:hAnsi="Futura" w:cstheme="minorHAnsi"/>
          <w:sz w:val="24"/>
          <w:szCs w:val="24"/>
        </w:rPr>
      </w:pPr>
      <w:r w:rsidRPr="009247D8">
        <w:rPr>
          <w:rFonts w:ascii="Futura" w:hAnsi="Futura" w:cstheme="minorHAnsi"/>
          <w:sz w:val="24"/>
          <w:szCs w:val="24"/>
        </w:rPr>
        <w:t>Il est licencié en « Arts plastiques et sciences de l'Art » (Paris, Sorbonne), une formation complétée à l’Institut des Carrières Artistiques (ICART, Paris). Il a été tour à tour comédien, metteur en scène, conservateur de musée et a dirigé une agence de publicité.</w:t>
      </w:r>
    </w:p>
    <w:p w14:paraId="07017CEA" w14:textId="77777777" w:rsidR="00F50294" w:rsidRPr="009247D8" w:rsidRDefault="00F50294" w:rsidP="00D33EFD">
      <w:pPr>
        <w:spacing w:after="0" w:line="260" w:lineRule="atLeast"/>
        <w:jc w:val="both"/>
        <w:rPr>
          <w:rFonts w:ascii="Futura" w:hAnsi="Futura" w:cstheme="minorHAnsi"/>
          <w:sz w:val="24"/>
          <w:szCs w:val="24"/>
        </w:rPr>
      </w:pPr>
    </w:p>
    <w:p w14:paraId="5F21D727" w14:textId="77777777" w:rsidR="00F50294" w:rsidRPr="009247D8" w:rsidRDefault="00F50294" w:rsidP="00D33EFD">
      <w:pPr>
        <w:spacing w:after="0" w:line="260" w:lineRule="atLeast"/>
        <w:jc w:val="both"/>
        <w:rPr>
          <w:rFonts w:ascii="Futura" w:hAnsi="Futura" w:cstheme="minorHAnsi"/>
          <w:sz w:val="24"/>
          <w:szCs w:val="24"/>
        </w:rPr>
      </w:pPr>
      <w:r w:rsidRPr="009247D8">
        <w:rPr>
          <w:rFonts w:ascii="Futura" w:hAnsi="Futura" w:cstheme="minorHAnsi"/>
          <w:sz w:val="24"/>
          <w:szCs w:val="24"/>
        </w:rPr>
        <w:t>Son sujet de Maîtrise à la Sorbonne était dédié à « L'écriture dans les Arts Plastiques contemporains en Occident ». Ce thème de l’écriture dans les Arts n’a cessé de le poursuivre depuis. Son travail est soutenu par des expositions, des stages et formations sur le thème « créativité et écriture ». Ses ouvrages de calligraphies font référence.</w:t>
      </w:r>
    </w:p>
    <w:p w14:paraId="3047CB36" w14:textId="77777777" w:rsidR="00F50294" w:rsidRPr="009247D8" w:rsidRDefault="00F50294" w:rsidP="00D33EFD">
      <w:pPr>
        <w:spacing w:after="0" w:line="260" w:lineRule="atLeast"/>
        <w:jc w:val="both"/>
        <w:rPr>
          <w:rFonts w:ascii="Futura" w:hAnsi="Futura" w:cstheme="minorHAnsi"/>
          <w:sz w:val="24"/>
          <w:szCs w:val="24"/>
        </w:rPr>
      </w:pPr>
    </w:p>
    <w:p w14:paraId="4D4B9A80" w14:textId="77777777" w:rsidR="00F50294" w:rsidRPr="009247D8" w:rsidRDefault="00F50294" w:rsidP="00D33EFD">
      <w:pPr>
        <w:spacing w:after="0" w:line="260" w:lineRule="atLeast"/>
        <w:jc w:val="both"/>
        <w:rPr>
          <w:rFonts w:ascii="Futura" w:hAnsi="Futura" w:cstheme="minorHAnsi"/>
          <w:sz w:val="24"/>
          <w:szCs w:val="24"/>
        </w:rPr>
      </w:pPr>
      <w:r w:rsidRPr="009247D8">
        <w:rPr>
          <w:rFonts w:ascii="Futura" w:hAnsi="Futura" w:cstheme="minorHAnsi"/>
          <w:sz w:val="24"/>
          <w:szCs w:val="24"/>
        </w:rPr>
        <w:t xml:space="preserve">Luc Templier a publié de nombreux ouvrages sur la calligraphie, des essais qui mêlent philosophie, psychologie et spiritualité. Ses romans, notamment « Le Maître de Waha » (Prix Godefroid), ont reçu un accueil enthousiaste en Belgique et en France. Son dernier roman, « L’Imposteur », paru chez Académia, a également touché de nombreux lecteurs. </w:t>
      </w:r>
    </w:p>
    <w:p w14:paraId="3C47C46C" w14:textId="2847259F" w:rsidR="00D33EFD" w:rsidRDefault="00F50294" w:rsidP="00D33EFD">
      <w:pPr>
        <w:spacing w:after="0" w:line="260" w:lineRule="atLeast"/>
        <w:jc w:val="both"/>
        <w:rPr>
          <w:rFonts w:ascii="Futura" w:hAnsi="Futura" w:cstheme="minorHAnsi"/>
          <w:b/>
          <w:sz w:val="24"/>
          <w:szCs w:val="24"/>
        </w:rPr>
      </w:pPr>
      <w:r w:rsidRPr="009247D8">
        <w:rPr>
          <w:rFonts w:ascii="Futura" w:hAnsi="Futura" w:cstheme="minorHAnsi"/>
          <w:b/>
          <w:sz w:val="24"/>
          <w:szCs w:val="24"/>
        </w:rPr>
        <w:t>Il a reçu le Prix Godefroid Culture (2012) pour l’ensemble de son œuvre.</w:t>
      </w:r>
    </w:p>
    <w:p w14:paraId="4C7B1C0E" w14:textId="77777777" w:rsidR="00D33EFD" w:rsidRPr="00D33EFD" w:rsidRDefault="00D33EFD" w:rsidP="00D33EFD">
      <w:pPr>
        <w:spacing w:after="0" w:line="260" w:lineRule="atLeast"/>
        <w:jc w:val="both"/>
        <w:rPr>
          <w:rFonts w:ascii="Futura" w:hAnsi="Futura" w:cstheme="minorHAnsi"/>
          <w:b/>
          <w:sz w:val="24"/>
          <w:szCs w:val="24"/>
        </w:rPr>
      </w:pPr>
    </w:p>
    <w:p w14:paraId="4E8373D0" w14:textId="77777777" w:rsidR="00D33EFD" w:rsidRDefault="00AD6577" w:rsidP="00D33EFD">
      <w:pPr>
        <w:spacing w:line="260" w:lineRule="atLeast"/>
        <w:jc w:val="center"/>
        <w:rPr>
          <w:rFonts w:ascii="Futura" w:hAnsi="Futura" w:cstheme="minorHAnsi"/>
          <w:sz w:val="28"/>
          <w:szCs w:val="28"/>
        </w:rPr>
      </w:pPr>
      <w:r w:rsidRPr="00D33EFD">
        <w:rPr>
          <w:rFonts w:ascii="Futura" w:hAnsi="Futura" w:cstheme="minorHAnsi"/>
          <w:sz w:val="28"/>
          <w:szCs w:val="28"/>
        </w:rPr>
        <w:t>*</w:t>
      </w:r>
    </w:p>
    <w:p w14:paraId="5A27F21A" w14:textId="23FEDF10" w:rsidR="00F50294" w:rsidRPr="00D33EFD" w:rsidRDefault="00F50294" w:rsidP="002810AD">
      <w:pPr>
        <w:spacing w:line="260" w:lineRule="atLeast"/>
        <w:rPr>
          <w:rFonts w:ascii="Futura" w:hAnsi="Futura" w:cstheme="minorHAnsi"/>
          <w:sz w:val="28"/>
          <w:szCs w:val="28"/>
        </w:rPr>
      </w:pPr>
      <w:r w:rsidRPr="009247D8">
        <w:rPr>
          <w:rFonts w:ascii="Futura" w:hAnsi="Futura" w:cs="Times New Roman"/>
          <w:sz w:val="24"/>
          <w:szCs w:val="24"/>
          <w:shd w:val="clear" w:color="auto" w:fill="FFFFFF"/>
        </w:rPr>
        <w:t xml:space="preserve">Pour Luc Templier, l’Art n’est pas un passe-temps ; les œuvres sont des passe-murailles. </w:t>
      </w:r>
      <w:r w:rsidRPr="009247D8">
        <w:rPr>
          <w:rFonts w:ascii="Futura" w:hAnsi="Futura" w:cs="Times New Roman"/>
          <w:sz w:val="24"/>
          <w:szCs w:val="24"/>
        </w:rPr>
        <w:t>Elles sont bien plus qu’une distraction passagère ou une consolation à petit prix, ce sont des leviers puissants, de vibrantes invitations au changement. «</w:t>
      </w:r>
      <w:r w:rsidRPr="009247D8">
        <w:rPr>
          <w:rFonts w:ascii="Futura" w:hAnsi="Futura" w:cs="Times New Roman"/>
          <w:i/>
          <w:iCs/>
          <w:sz w:val="24"/>
          <w:szCs w:val="24"/>
        </w:rPr>
        <w:t xml:space="preserve"> Sinon, </w:t>
      </w:r>
      <w:r w:rsidRPr="009247D8">
        <w:rPr>
          <w:rFonts w:ascii="Futura" w:hAnsi="Futura" w:cs="Times New Roman"/>
          <w:sz w:val="24"/>
          <w:szCs w:val="24"/>
        </w:rPr>
        <w:t>dit-il</w:t>
      </w:r>
      <w:r w:rsidRPr="009247D8">
        <w:rPr>
          <w:rFonts w:ascii="Futura" w:hAnsi="Futura" w:cs="Times New Roman"/>
          <w:i/>
          <w:iCs/>
          <w:sz w:val="24"/>
          <w:szCs w:val="24"/>
        </w:rPr>
        <w:t>, à quoi bon peindre ? Et pourquoi écrire ?. </w:t>
      </w:r>
      <w:r w:rsidRPr="009247D8">
        <w:rPr>
          <w:rFonts w:ascii="Futura" w:hAnsi="Futura" w:cs="Times New Roman"/>
          <w:sz w:val="24"/>
          <w:szCs w:val="24"/>
        </w:rPr>
        <w:t>» C’est ainsi qu’il peut dire aujourd’hui qu’il est</w:t>
      </w:r>
      <w:r w:rsidRPr="009247D8">
        <w:rPr>
          <w:rFonts w:ascii="Futura" w:hAnsi="Futura" w:cs="Times New Roman"/>
          <w:sz w:val="24"/>
          <w:szCs w:val="24"/>
          <w:shd w:val="clear" w:color="auto" w:fill="FFFFFF"/>
        </w:rPr>
        <w:t xml:space="preserve"> tout ce qu’il a lu, écrit, tout ce qu’il a peint, en plus de ce qu’il a cru être.</w:t>
      </w:r>
    </w:p>
    <w:p w14:paraId="497FA9BC" w14:textId="77777777" w:rsidR="00F50294" w:rsidRPr="009247D8" w:rsidRDefault="00F50294" w:rsidP="00D33EFD">
      <w:pPr>
        <w:tabs>
          <w:tab w:val="left" w:pos="1276"/>
        </w:tabs>
        <w:spacing w:after="0" w:line="260" w:lineRule="atLeast"/>
        <w:ind w:firstLine="567"/>
        <w:jc w:val="both"/>
        <w:rPr>
          <w:rFonts w:ascii="Futura" w:hAnsi="Futura" w:cs="Times New Roman"/>
          <w:sz w:val="24"/>
          <w:szCs w:val="24"/>
        </w:rPr>
      </w:pPr>
    </w:p>
    <w:p w14:paraId="419F666A" w14:textId="77777777" w:rsidR="00F50294" w:rsidRPr="009247D8" w:rsidRDefault="00F50294" w:rsidP="00D33EFD">
      <w:pPr>
        <w:spacing w:after="0" w:line="260" w:lineRule="atLeast"/>
        <w:jc w:val="both"/>
        <w:rPr>
          <w:rFonts w:ascii="Futura" w:hAnsi="Futura" w:cs="Times New Roman"/>
          <w:sz w:val="24"/>
          <w:szCs w:val="24"/>
        </w:rPr>
      </w:pPr>
      <w:r w:rsidRPr="009247D8">
        <w:rPr>
          <w:rFonts w:ascii="Futura" w:hAnsi="Futura" w:cs="Times New Roman"/>
          <w:sz w:val="24"/>
          <w:szCs w:val="24"/>
        </w:rPr>
        <w:t xml:space="preserve">Luc Templier croit en la transmission, puisque c’est en elle que l’humanité s’épanouit, dans l’héritage des savoir-faire et des savoir-être. C’est pourquoi il transmet ce qu’il a lui-même appris de ses « inspirateurs » et maîtres. Après avoir reçu l’inspiration, Luc Templier sculpte, taille et ciselle ses œuvres comme des morceaux de bois pour rejoindre et polir l’aubier d’une conscience éclairée. </w:t>
      </w:r>
    </w:p>
    <w:p w14:paraId="1B28D789" w14:textId="77777777" w:rsidR="00F50294" w:rsidRPr="009247D8" w:rsidRDefault="00F50294" w:rsidP="00D33EFD">
      <w:pPr>
        <w:spacing w:after="0" w:line="260" w:lineRule="atLeast"/>
        <w:jc w:val="both"/>
        <w:rPr>
          <w:rFonts w:ascii="Futura" w:hAnsi="Futura" w:cs="Times New Roman"/>
          <w:sz w:val="24"/>
          <w:szCs w:val="24"/>
        </w:rPr>
      </w:pPr>
    </w:p>
    <w:p w14:paraId="08E1733F" w14:textId="77777777" w:rsidR="00F50294" w:rsidRPr="009247D8" w:rsidRDefault="00F50294" w:rsidP="00D33EFD">
      <w:pPr>
        <w:spacing w:after="0" w:line="260" w:lineRule="atLeast"/>
        <w:jc w:val="both"/>
        <w:rPr>
          <w:rFonts w:ascii="Futura" w:hAnsi="Futura" w:cs="Times New Roman"/>
          <w:sz w:val="24"/>
          <w:szCs w:val="24"/>
        </w:rPr>
      </w:pPr>
      <w:r w:rsidRPr="009247D8">
        <w:rPr>
          <w:rFonts w:ascii="Futura" w:hAnsi="Futura" w:cs="Times New Roman"/>
          <w:sz w:val="24"/>
          <w:szCs w:val="24"/>
        </w:rPr>
        <w:t>«</w:t>
      </w:r>
      <w:r w:rsidRPr="009247D8">
        <w:rPr>
          <w:rFonts w:ascii="Futura" w:hAnsi="Futura" w:cs="Times New Roman"/>
          <w:i/>
          <w:iCs/>
          <w:sz w:val="24"/>
          <w:szCs w:val="24"/>
        </w:rPr>
        <w:t xml:space="preserve"> Une œuvre peut illuminer nos lieux sombres, </w:t>
      </w:r>
      <w:r w:rsidRPr="009247D8">
        <w:rPr>
          <w:rFonts w:ascii="Futura" w:hAnsi="Futura" w:cs="Times New Roman"/>
          <w:sz w:val="24"/>
          <w:szCs w:val="24"/>
        </w:rPr>
        <w:t>dit-il</w:t>
      </w:r>
      <w:r w:rsidRPr="009247D8">
        <w:rPr>
          <w:rFonts w:ascii="Futura" w:hAnsi="Futura" w:cs="Times New Roman"/>
          <w:i/>
          <w:iCs/>
          <w:sz w:val="24"/>
          <w:szCs w:val="24"/>
        </w:rPr>
        <w:t>, nous projeter hors de nos réclusions volontaires, créer des titubations intimes, nous arracher à nos exils intérieurs. Une peinture peut nous pousser au changement par dix apprentissages, cent perspectives nouvelles, mille audaces à tenter. </w:t>
      </w:r>
      <w:r w:rsidRPr="009247D8">
        <w:rPr>
          <w:rFonts w:ascii="Futura" w:hAnsi="Futura" w:cs="Times New Roman"/>
          <w:sz w:val="24"/>
          <w:szCs w:val="24"/>
        </w:rPr>
        <w:t>»</w:t>
      </w:r>
    </w:p>
    <w:p w14:paraId="4C0EEE82" w14:textId="77777777" w:rsidR="00F50294" w:rsidRPr="009247D8" w:rsidRDefault="00F50294" w:rsidP="00D33EFD">
      <w:pPr>
        <w:spacing w:after="0" w:line="260" w:lineRule="atLeast"/>
        <w:jc w:val="both"/>
        <w:rPr>
          <w:rFonts w:ascii="Futura" w:hAnsi="Futura" w:cs="Times New Roman"/>
          <w:sz w:val="24"/>
          <w:szCs w:val="24"/>
        </w:rPr>
      </w:pPr>
    </w:p>
    <w:p w14:paraId="73E0DB06" w14:textId="77777777" w:rsidR="00F50294" w:rsidRPr="009247D8" w:rsidRDefault="00F50294" w:rsidP="00D33EFD">
      <w:pPr>
        <w:spacing w:after="0" w:line="260" w:lineRule="atLeast"/>
        <w:jc w:val="both"/>
        <w:rPr>
          <w:rFonts w:ascii="Futura" w:hAnsi="Futura" w:cs="Times New Roman"/>
          <w:sz w:val="24"/>
          <w:szCs w:val="24"/>
        </w:rPr>
      </w:pPr>
      <w:r w:rsidRPr="009247D8">
        <w:rPr>
          <w:rFonts w:ascii="Futura" w:hAnsi="Futura" w:cs="Times New Roman"/>
          <w:sz w:val="24"/>
          <w:szCs w:val="24"/>
        </w:rPr>
        <w:t>L’œuvre atteint le spectateur lorsque la flèche est décochée au bon moment ; quand la cible est prête. Combien d’œuvres nous frôlent sans nous toucher, sans nous dévier de nos trajectoires… et combien se révèlent prépondérantes, agissantes, lorsqu’elles sont regardées ou lues plus tard, au jour</w:t>
      </w:r>
      <w:r w:rsidRPr="009247D8">
        <w:rPr>
          <w:rFonts w:ascii="Times New Roman" w:hAnsi="Times New Roman" w:cs="Times New Roman"/>
          <w:sz w:val="24"/>
          <w:szCs w:val="24"/>
        </w:rPr>
        <w:t> </w:t>
      </w:r>
      <w:r w:rsidRPr="009247D8">
        <w:rPr>
          <w:rFonts w:ascii="Futura" w:hAnsi="Futura" w:cs="Times New Roman"/>
          <w:sz w:val="24"/>
          <w:szCs w:val="24"/>
        </w:rPr>
        <w:t>J.</w:t>
      </w:r>
    </w:p>
    <w:p w14:paraId="143F614E" w14:textId="77777777" w:rsidR="00F50294" w:rsidRPr="009247D8" w:rsidRDefault="00F50294" w:rsidP="00D33EFD">
      <w:pPr>
        <w:spacing w:after="0" w:line="260" w:lineRule="atLeast"/>
        <w:jc w:val="both"/>
        <w:rPr>
          <w:rFonts w:ascii="Futura" w:hAnsi="Futura" w:cs="Times New Roman"/>
          <w:sz w:val="24"/>
          <w:szCs w:val="24"/>
        </w:rPr>
      </w:pPr>
    </w:p>
    <w:p w14:paraId="5E84A502" w14:textId="77777777" w:rsidR="00F50294" w:rsidRPr="009247D8" w:rsidRDefault="00F50294" w:rsidP="00D33EFD">
      <w:pPr>
        <w:spacing w:after="0" w:line="260" w:lineRule="atLeast"/>
        <w:jc w:val="both"/>
        <w:rPr>
          <w:rFonts w:ascii="Futura" w:hAnsi="Futura" w:cs="Times New Roman"/>
          <w:sz w:val="24"/>
          <w:szCs w:val="24"/>
        </w:rPr>
      </w:pPr>
      <w:r w:rsidRPr="009247D8">
        <w:rPr>
          <w:rFonts w:ascii="Futura" w:hAnsi="Futura" w:cs="Times New Roman"/>
          <w:sz w:val="24"/>
          <w:szCs w:val="24"/>
        </w:rPr>
        <w:t>«</w:t>
      </w:r>
      <w:r w:rsidRPr="009247D8">
        <w:rPr>
          <w:rFonts w:ascii="Futura" w:hAnsi="Futura" w:cs="Times New Roman"/>
          <w:i/>
          <w:iCs/>
          <w:sz w:val="24"/>
          <w:szCs w:val="24"/>
        </w:rPr>
        <w:t> N’oublions jamais de nous perdre dans les galeries et musées pour trouver, par un appel réciproque, les œuvres qui bouleverseront notre vie en l’arrachant à ses routines. Nous croyons choisir nos artistes préférés, mais ce sont souvent les œuvres qui viennent à nous et nous choisissent, nous aimantent, puis optimisent nos destins, les contrarient et les amplifient. </w:t>
      </w:r>
      <w:r w:rsidRPr="009247D8">
        <w:rPr>
          <w:rFonts w:ascii="Futura" w:hAnsi="Futura" w:cs="Times New Roman"/>
          <w:sz w:val="24"/>
          <w:szCs w:val="24"/>
        </w:rPr>
        <w:t>»</w:t>
      </w:r>
    </w:p>
    <w:p w14:paraId="21BB15FF" w14:textId="77777777" w:rsidR="00AD6577" w:rsidRPr="00AD6577" w:rsidRDefault="00AD6577" w:rsidP="00D33EFD">
      <w:pPr>
        <w:spacing w:after="0" w:line="240" w:lineRule="atLeast"/>
        <w:jc w:val="both"/>
        <w:rPr>
          <w:rFonts w:ascii="Futura" w:hAnsi="Futura" w:cs="Times New Roman"/>
          <w:i/>
          <w:iCs/>
        </w:rPr>
      </w:pPr>
    </w:p>
    <w:p w14:paraId="21478A11" w14:textId="77777777" w:rsidR="00AD6577" w:rsidRPr="00CB4E08" w:rsidRDefault="00AD6577" w:rsidP="00D33EFD">
      <w:pPr>
        <w:spacing w:line="240" w:lineRule="atLeast"/>
        <w:jc w:val="center"/>
        <w:rPr>
          <w:rFonts w:ascii="Futura Std Medium" w:hAnsi="Futura Std Medium"/>
          <w:sz w:val="40"/>
          <w:szCs w:val="40"/>
        </w:rPr>
      </w:pPr>
      <w:r>
        <w:rPr>
          <w:rFonts w:ascii="Futura" w:hAnsi="Futura" w:cstheme="minorHAnsi"/>
        </w:rPr>
        <w:br w:type="page"/>
      </w:r>
      <w:r w:rsidRPr="00CB4E08">
        <w:rPr>
          <w:rFonts w:ascii="Futura Std Medium" w:hAnsi="Futura Std Medium"/>
          <w:sz w:val="40"/>
          <w:szCs w:val="40"/>
        </w:rPr>
        <w:lastRenderedPageBreak/>
        <w:t>I</w:t>
      </w:r>
      <w:r>
        <w:rPr>
          <w:rFonts w:ascii="Futura Std Medium" w:hAnsi="Futura Std Medium"/>
          <w:sz w:val="40"/>
          <w:szCs w:val="40"/>
        </w:rPr>
        <w:t>NFOS PRATIQUES</w:t>
      </w:r>
    </w:p>
    <w:p w14:paraId="1C3C9891" w14:textId="77777777" w:rsidR="00F66267" w:rsidRDefault="00F66267" w:rsidP="00F66267">
      <w:pPr>
        <w:spacing w:after="0" w:line="360" w:lineRule="auto"/>
        <w:jc w:val="both"/>
        <w:rPr>
          <w:rFonts w:ascii="Futura Bold" w:hAnsi="Futura Bold" w:cstheme="minorHAnsi"/>
        </w:rPr>
      </w:pPr>
    </w:p>
    <w:p w14:paraId="50886B04" w14:textId="77777777" w:rsidR="00AD6577" w:rsidRPr="005E4A03" w:rsidRDefault="00AD6577" w:rsidP="00F66267">
      <w:pPr>
        <w:spacing w:after="0" w:line="360" w:lineRule="auto"/>
        <w:jc w:val="both"/>
        <w:rPr>
          <w:rFonts w:ascii="Futura Bold" w:hAnsi="Futura Bold" w:cstheme="minorHAnsi"/>
        </w:rPr>
      </w:pPr>
      <w:r w:rsidRPr="005E4A03">
        <w:rPr>
          <w:rFonts w:ascii="Futura Bold" w:hAnsi="Futura Bold" w:cstheme="minorHAnsi"/>
        </w:rPr>
        <w:t>EXPOSITION LUC TEMPLIER</w:t>
      </w:r>
    </w:p>
    <w:p w14:paraId="1C7E652D" w14:textId="77777777"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sz w:val="24"/>
          <w:szCs w:val="24"/>
        </w:rPr>
        <w:t>Peintures, dessins, calligraphies</w:t>
      </w:r>
    </w:p>
    <w:p w14:paraId="37FC3854" w14:textId="77777777"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sz w:val="24"/>
          <w:szCs w:val="24"/>
        </w:rPr>
        <w:t>Du 13 avril au 13 mai 2025</w:t>
      </w:r>
    </w:p>
    <w:p w14:paraId="6209C535" w14:textId="42BC3D1B"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color w:val="FF0000"/>
          <w:sz w:val="24"/>
          <w:szCs w:val="24"/>
        </w:rPr>
        <w:t>Entrée LIBRE</w:t>
      </w:r>
      <w:r w:rsidRPr="00F66267">
        <w:rPr>
          <w:rFonts w:ascii="Futura" w:hAnsi="Futura" w:cstheme="minorHAnsi"/>
          <w:sz w:val="24"/>
          <w:szCs w:val="24"/>
        </w:rPr>
        <w:t xml:space="preserve"> aux heures d’ouverture de l’abbaye</w:t>
      </w:r>
      <w:r w:rsidR="002A62D1">
        <w:rPr>
          <w:rFonts w:ascii="Futura" w:hAnsi="Futura" w:cstheme="minorHAnsi"/>
          <w:sz w:val="24"/>
          <w:szCs w:val="24"/>
        </w:rPr>
        <w:t xml:space="preserve"> – Visite commentée sur demande</w:t>
      </w:r>
    </w:p>
    <w:p w14:paraId="2BDF622A" w14:textId="77777777" w:rsidR="00AD6577" w:rsidRDefault="00AD6577" w:rsidP="00F66267">
      <w:pPr>
        <w:spacing w:after="0" w:line="360" w:lineRule="auto"/>
        <w:jc w:val="both"/>
        <w:rPr>
          <w:rFonts w:ascii="Futura Std Medium" w:hAnsi="Futura Std Medium" w:cstheme="minorHAnsi"/>
        </w:rPr>
      </w:pPr>
    </w:p>
    <w:p w14:paraId="33C5ABEB" w14:textId="77777777" w:rsidR="00AD6577" w:rsidRPr="005E4A03" w:rsidRDefault="00AD6577" w:rsidP="00F66267">
      <w:pPr>
        <w:spacing w:after="0" w:line="360" w:lineRule="auto"/>
        <w:jc w:val="both"/>
        <w:rPr>
          <w:rFonts w:ascii="Futura Bold" w:hAnsi="Futura Bold" w:cstheme="minorHAnsi"/>
        </w:rPr>
      </w:pPr>
      <w:r w:rsidRPr="005E4A03">
        <w:rPr>
          <w:rFonts w:ascii="Futura Bold" w:hAnsi="Futura Bold" w:cstheme="minorHAnsi"/>
        </w:rPr>
        <w:t>CONFÉRENCE de LUC TEMPLIER :</w:t>
      </w:r>
    </w:p>
    <w:p w14:paraId="416114DD" w14:textId="77777777" w:rsidR="00AD6577" w:rsidRPr="00F66267" w:rsidRDefault="00AD6577" w:rsidP="00F66267">
      <w:pPr>
        <w:spacing w:after="0" w:line="360" w:lineRule="auto"/>
        <w:jc w:val="both"/>
        <w:rPr>
          <w:rFonts w:ascii="Futura Bold" w:hAnsi="Futura Bold" w:cstheme="minorHAnsi"/>
          <w:sz w:val="28"/>
          <w:szCs w:val="28"/>
        </w:rPr>
      </w:pPr>
      <w:r w:rsidRPr="00F66267">
        <w:rPr>
          <w:rFonts w:ascii="Futura Bold" w:hAnsi="Futura Bold" w:cstheme="minorHAnsi"/>
          <w:sz w:val="28"/>
          <w:szCs w:val="28"/>
        </w:rPr>
        <w:t xml:space="preserve">« La créativité et la beauté dans l’art »  </w:t>
      </w:r>
    </w:p>
    <w:p w14:paraId="446A287E" w14:textId="77777777" w:rsidR="00AD6577" w:rsidRPr="009016E1" w:rsidRDefault="00AD6577" w:rsidP="00F66267">
      <w:pPr>
        <w:spacing w:after="0" w:line="360" w:lineRule="auto"/>
        <w:jc w:val="both"/>
        <w:rPr>
          <w:rFonts w:ascii="Futura Std Medium" w:hAnsi="Futura Std Medium" w:cstheme="minorHAnsi"/>
        </w:rPr>
      </w:pPr>
      <w:r w:rsidRPr="00F66267">
        <w:rPr>
          <w:rFonts w:ascii="Futura Std Medium" w:hAnsi="Futura Std Medium" w:cstheme="minorHAnsi"/>
          <w:sz w:val="28"/>
          <w:szCs w:val="28"/>
        </w:rPr>
        <w:t>le 27 avril à 17h.</w:t>
      </w:r>
      <w:r>
        <w:rPr>
          <w:rFonts w:ascii="Futura Std Medium" w:hAnsi="Futura Std Medium" w:cstheme="minorHAnsi"/>
        </w:rPr>
        <w:t xml:space="preserve"> </w:t>
      </w:r>
      <w:r w:rsidRPr="00F66267">
        <w:rPr>
          <w:rFonts w:ascii="Futura" w:hAnsi="Futura" w:cstheme="minorHAnsi"/>
          <w:sz w:val="24"/>
          <w:szCs w:val="24"/>
        </w:rPr>
        <w:t>La conférence suivie d’une visite commentée de l’artiste.</w:t>
      </w:r>
    </w:p>
    <w:p w14:paraId="37A04B2E" w14:textId="29B78B15" w:rsidR="00AD6577" w:rsidRPr="00F66267" w:rsidRDefault="00AD6577" w:rsidP="00F66267">
      <w:pPr>
        <w:pStyle w:val="Paragraphestandard"/>
        <w:spacing w:line="360" w:lineRule="auto"/>
        <w:rPr>
          <w:rFonts w:ascii="Futura" w:hAnsi="Futura" w:cstheme="minorHAnsi"/>
        </w:rPr>
      </w:pPr>
      <w:r w:rsidRPr="00F66267">
        <w:rPr>
          <w:rFonts w:ascii="Futura" w:hAnsi="Futura" w:cstheme="minorHAnsi"/>
          <w:color w:val="FF0000"/>
        </w:rPr>
        <w:t>Entrée LIBRE</w:t>
      </w:r>
      <w:r w:rsidRPr="00F66267">
        <w:rPr>
          <w:rFonts w:ascii="Futura" w:hAnsi="Futura" w:cstheme="minorHAnsi"/>
        </w:rPr>
        <w:t xml:space="preserve"> sur inscription : </w:t>
      </w:r>
      <w:hyperlink r:id="rId5" w:history="1">
        <w:r w:rsidR="00783F42" w:rsidRPr="00936EAF">
          <w:rPr>
            <w:rStyle w:val="Lienhypertexte"/>
            <w:rFonts w:ascii="Helvetica" w:eastAsia="Times New Roman" w:hAnsi="Helvetica"/>
          </w:rPr>
          <w:t>accueil.cordemois@gmail.com</w:t>
        </w:r>
      </w:hyperlink>
      <w:r w:rsidR="00783F42" w:rsidRPr="00936EAF">
        <w:rPr>
          <w:rFonts w:ascii="Helvetica" w:eastAsia="Times New Roman" w:hAnsi="Helvetica"/>
        </w:rPr>
        <w:t> </w:t>
      </w:r>
    </w:p>
    <w:p w14:paraId="597F5319" w14:textId="77777777" w:rsidR="00AD6577" w:rsidRDefault="00AD6577" w:rsidP="00F66267">
      <w:pPr>
        <w:pStyle w:val="Paragraphestandard"/>
        <w:spacing w:line="360" w:lineRule="auto"/>
        <w:rPr>
          <w:rFonts w:ascii="Frutiger-Light" w:hAnsi="Frutiger-Light" w:cs="Frutiger-Light"/>
          <w:sz w:val="16"/>
          <w:szCs w:val="16"/>
        </w:rPr>
      </w:pPr>
    </w:p>
    <w:p w14:paraId="6010BB82" w14:textId="77777777" w:rsidR="00DE76C7" w:rsidRDefault="00DE76C7" w:rsidP="00F66267">
      <w:pPr>
        <w:pStyle w:val="Paragraphestandard"/>
        <w:spacing w:line="360" w:lineRule="auto"/>
        <w:rPr>
          <w:rFonts w:ascii="Frutiger-Light" w:hAnsi="Frutiger-Light" w:cs="Frutiger-Light"/>
          <w:sz w:val="16"/>
          <w:szCs w:val="16"/>
        </w:rPr>
      </w:pPr>
    </w:p>
    <w:p w14:paraId="7CF642CA" w14:textId="77777777" w:rsidR="00DE76C7" w:rsidRDefault="00DE76C7" w:rsidP="00F66267">
      <w:pPr>
        <w:pStyle w:val="Paragraphestandard"/>
        <w:spacing w:line="360" w:lineRule="auto"/>
        <w:rPr>
          <w:rFonts w:ascii="Frutiger-Light" w:hAnsi="Frutiger-Light" w:cs="Frutiger-Light"/>
          <w:sz w:val="16"/>
          <w:szCs w:val="16"/>
        </w:rPr>
      </w:pPr>
      <w:bookmarkStart w:id="0" w:name="_GoBack"/>
      <w:bookmarkEnd w:id="0"/>
    </w:p>
    <w:p w14:paraId="20C0FEA8" w14:textId="38C27041" w:rsidR="00F66267" w:rsidRDefault="00AD6577" w:rsidP="00F66267">
      <w:pPr>
        <w:pStyle w:val="Paragraphestandard"/>
        <w:spacing w:line="360" w:lineRule="auto"/>
        <w:rPr>
          <w:rFonts w:ascii="Futura" w:hAnsi="Futura" w:cstheme="minorHAnsi"/>
        </w:rPr>
      </w:pPr>
      <w:r w:rsidRPr="00F66267">
        <w:rPr>
          <w:rFonts w:ascii="Futura Bold" w:hAnsi="Futura Bold" w:cstheme="minorHAnsi"/>
        </w:rPr>
        <w:t>LIEU</w:t>
      </w:r>
      <w:r>
        <w:rPr>
          <w:rFonts w:ascii="Futura Std Medium" w:hAnsi="Futura Std Medium" w:cstheme="minorHAnsi"/>
        </w:rPr>
        <w:br/>
      </w:r>
      <w:r w:rsidRPr="00F66267">
        <w:rPr>
          <w:rFonts w:ascii="Futura" w:hAnsi="Futura" w:cstheme="minorHAnsi"/>
        </w:rPr>
        <w:t xml:space="preserve">Abbaye de Clairefontaine </w:t>
      </w:r>
      <w:r w:rsidR="00F66267">
        <w:rPr>
          <w:rFonts w:ascii="Futura" w:hAnsi="Futura" w:cstheme="minorHAnsi"/>
        </w:rPr>
        <w:t>–</w:t>
      </w:r>
      <w:r w:rsidRPr="00F66267">
        <w:rPr>
          <w:rFonts w:ascii="Futura" w:hAnsi="Futura" w:cstheme="minorHAnsi"/>
        </w:rPr>
        <w:t xml:space="preserve"> Cordemois</w:t>
      </w:r>
    </w:p>
    <w:p w14:paraId="1CF4A525" w14:textId="26F63CEA" w:rsidR="00AD6577" w:rsidRPr="00F66267" w:rsidRDefault="00AD6577" w:rsidP="00F66267">
      <w:pPr>
        <w:pStyle w:val="Paragraphestandard"/>
        <w:spacing w:line="360" w:lineRule="auto"/>
        <w:rPr>
          <w:rFonts w:ascii="Futura" w:hAnsi="Futura" w:cs="Frutiger-Light"/>
        </w:rPr>
      </w:pPr>
      <w:r w:rsidRPr="00F66267">
        <w:rPr>
          <w:rFonts w:ascii="Futura" w:hAnsi="Futura" w:cstheme="minorHAnsi"/>
        </w:rPr>
        <w:t>Rue de Cordemois 1</w:t>
      </w:r>
    </w:p>
    <w:p w14:paraId="70703EE6" w14:textId="77777777"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sz w:val="24"/>
          <w:szCs w:val="24"/>
        </w:rPr>
        <w:t>6860 Bouillon - Belgique</w:t>
      </w:r>
    </w:p>
    <w:p w14:paraId="1D2A022E" w14:textId="77777777" w:rsidR="00AD6577" w:rsidRDefault="00AD6577" w:rsidP="00F66267">
      <w:pPr>
        <w:spacing w:after="0" w:line="360" w:lineRule="auto"/>
        <w:jc w:val="both"/>
        <w:rPr>
          <w:rFonts w:ascii="Futura Std Light" w:hAnsi="Futura Std Light" w:cstheme="minorHAnsi"/>
        </w:rPr>
      </w:pPr>
    </w:p>
    <w:p w14:paraId="6FA265AA" w14:textId="77777777" w:rsidR="00AD6577" w:rsidRPr="00F66267" w:rsidRDefault="00AD6577" w:rsidP="00F66267">
      <w:pPr>
        <w:spacing w:after="0" w:line="360" w:lineRule="auto"/>
        <w:jc w:val="both"/>
        <w:rPr>
          <w:rFonts w:ascii="Futura Bold" w:hAnsi="Futura Bold" w:cstheme="minorHAnsi"/>
        </w:rPr>
      </w:pPr>
      <w:r w:rsidRPr="00F66267">
        <w:rPr>
          <w:rFonts w:ascii="Futura Bold" w:hAnsi="Futura Bold" w:cstheme="minorHAnsi"/>
        </w:rPr>
        <w:t>CONTACTS :</w:t>
      </w:r>
    </w:p>
    <w:p w14:paraId="77E39828" w14:textId="6EFEAF1E" w:rsidR="00F66267" w:rsidRDefault="00834ED3" w:rsidP="00783F42">
      <w:pPr>
        <w:spacing w:after="0" w:line="360" w:lineRule="auto"/>
        <w:jc w:val="both"/>
        <w:rPr>
          <w:rFonts w:ascii="Futura" w:hAnsi="Futura" w:cstheme="minorHAnsi"/>
          <w:sz w:val="24"/>
          <w:szCs w:val="24"/>
        </w:rPr>
      </w:pPr>
      <w:r>
        <w:rPr>
          <w:rFonts w:ascii="Futura" w:hAnsi="Futura" w:cstheme="minorHAnsi"/>
          <w:sz w:val="24"/>
          <w:szCs w:val="24"/>
        </w:rPr>
        <w:t>Tél : +32 (0)61 22 90 82</w:t>
      </w:r>
    </w:p>
    <w:p w14:paraId="14481049" w14:textId="3A57C180" w:rsidR="00AD6577" w:rsidRPr="00783F42" w:rsidRDefault="00783F42" w:rsidP="00783F42">
      <w:pPr>
        <w:spacing w:after="0" w:line="360" w:lineRule="auto"/>
        <w:jc w:val="both"/>
        <w:rPr>
          <w:rFonts w:ascii="Futura" w:hAnsi="Futura" w:cstheme="minorHAnsi"/>
        </w:rPr>
      </w:pPr>
      <w:r w:rsidRPr="00783F42">
        <w:rPr>
          <w:rFonts w:ascii="Futura" w:hAnsi="Futura" w:cstheme="minorHAnsi"/>
        </w:rPr>
        <w:t xml:space="preserve">https://www.facebook.com/abbayedecordemois </w:t>
      </w:r>
    </w:p>
    <w:p w14:paraId="58D519D3" w14:textId="77777777" w:rsidR="00783F42" w:rsidRDefault="00DE76C7" w:rsidP="00783F42">
      <w:pPr>
        <w:spacing w:after="0" w:line="360" w:lineRule="auto"/>
        <w:jc w:val="both"/>
        <w:rPr>
          <w:rFonts w:ascii="Futura" w:hAnsi="Futura" w:cstheme="minorHAnsi"/>
          <w:sz w:val="24"/>
          <w:szCs w:val="24"/>
        </w:rPr>
      </w:pPr>
      <w:hyperlink r:id="rId6" w:history="1">
        <w:r w:rsidR="00783F42" w:rsidRPr="00936EAF">
          <w:rPr>
            <w:rStyle w:val="Lienhypertexte"/>
            <w:rFonts w:ascii="Helvetica" w:eastAsia="Times New Roman" w:hAnsi="Helvetica"/>
          </w:rPr>
          <w:t>accueil.cordemois@gmail.com</w:t>
        </w:r>
      </w:hyperlink>
      <w:r w:rsidR="00783F42" w:rsidRPr="00936EAF">
        <w:rPr>
          <w:rFonts w:ascii="Helvetica" w:eastAsia="Times New Roman" w:hAnsi="Helvetica"/>
          <w:color w:val="000000"/>
        </w:rPr>
        <w:t> </w:t>
      </w:r>
      <w:r w:rsidR="00783F42" w:rsidRPr="00F66267">
        <w:rPr>
          <w:rFonts w:ascii="Futura" w:hAnsi="Futura" w:cstheme="minorHAnsi"/>
          <w:sz w:val="24"/>
          <w:szCs w:val="24"/>
        </w:rPr>
        <w:t xml:space="preserve"> </w:t>
      </w:r>
    </w:p>
    <w:p w14:paraId="08D2479C" w14:textId="024CAA58" w:rsidR="00AD6577" w:rsidRPr="00F66267" w:rsidRDefault="00AD6577" w:rsidP="00783F42">
      <w:pPr>
        <w:spacing w:after="0" w:line="360" w:lineRule="auto"/>
        <w:jc w:val="both"/>
        <w:rPr>
          <w:rFonts w:ascii="Futura" w:hAnsi="Futura" w:cstheme="minorHAnsi"/>
          <w:sz w:val="24"/>
          <w:szCs w:val="24"/>
        </w:rPr>
      </w:pPr>
      <w:r w:rsidRPr="00F66267">
        <w:rPr>
          <w:rFonts w:ascii="Futura" w:hAnsi="Futura" w:cstheme="minorHAnsi"/>
          <w:sz w:val="24"/>
          <w:szCs w:val="24"/>
        </w:rPr>
        <w:t xml:space="preserve">site internet : www.luctemplier.com </w:t>
      </w:r>
    </w:p>
    <w:p w14:paraId="0611DF87" w14:textId="77777777" w:rsidR="00AD6577" w:rsidRPr="00F66267" w:rsidRDefault="00DE76C7" w:rsidP="00783F42">
      <w:pPr>
        <w:spacing w:after="0" w:line="360" w:lineRule="auto"/>
        <w:jc w:val="both"/>
        <w:rPr>
          <w:rFonts w:ascii="Futura" w:hAnsi="Futura" w:cstheme="minorHAnsi"/>
          <w:sz w:val="24"/>
          <w:szCs w:val="24"/>
        </w:rPr>
      </w:pPr>
      <w:hyperlink r:id="rId7" w:history="1">
        <w:r w:rsidR="00AD6577" w:rsidRPr="00F66267">
          <w:rPr>
            <w:rStyle w:val="Lienhypertexte"/>
            <w:rFonts w:ascii="Futura" w:hAnsi="Futura" w:cstheme="minorHAnsi"/>
            <w:sz w:val="24"/>
            <w:szCs w:val="24"/>
          </w:rPr>
          <w:t>luc.templier@marche.be</w:t>
        </w:r>
      </w:hyperlink>
    </w:p>
    <w:p w14:paraId="76B8E5D4" w14:textId="77777777" w:rsidR="00AD6577" w:rsidRDefault="00AD6577" w:rsidP="00F66267">
      <w:pPr>
        <w:spacing w:after="0" w:line="360" w:lineRule="auto"/>
        <w:jc w:val="both"/>
        <w:rPr>
          <w:rFonts w:ascii="Futura Std Light" w:hAnsi="Futura Std Light" w:cstheme="minorHAnsi"/>
        </w:rPr>
      </w:pPr>
    </w:p>
    <w:p w14:paraId="2E55E12A" w14:textId="77777777" w:rsidR="00AD6577" w:rsidRPr="00F66267" w:rsidRDefault="00AD6577" w:rsidP="00F66267">
      <w:pPr>
        <w:spacing w:after="0" w:line="360" w:lineRule="auto"/>
        <w:jc w:val="both"/>
        <w:rPr>
          <w:rFonts w:ascii="Futura Bold" w:hAnsi="Futura Bold" w:cstheme="minorHAnsi"/>
        </w:rPr>
      </w:pPr>
      <w:r w:rsidRPr="00F66267">
        <w:rPr>
          <w:rFonts w:ascii="Futura Bold" w:hAnsi="Futura Bold" w:cstheme="minorHAnsi"/>
        </w:rPr>
        <w:t>CONTACT PRESSE : Anne-Marie Desclée</w:t>
      </w:r>
    </w:p>
    <w:p w14:paraId="2FABD882" w14:textId="77777777"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sz w:val="24"/>
          <w:szCs w:val="24"/>
        </w:rPr>
        <w:t>Tél : +32 (0)477 369 315</w:t>
      </w:r>
    </w:p>
    <w:p w14:paraId="6E9DBB4E" w14:textId="77777777" w:rsidR="00AD6577" w:rsidRPr="00F66267" w:rsidRDefault="00AD6577" w:rsidP="00F66267">
      <w:pPr>
        <w:spacing w:after="0" w:line="360" w:lineRule="auto"/>
        <w:jc w:val="both"/>
        <w:rPr>
          <w:rFonts w:ascii="Futura" w:hAnsi="Futura" w:cstheme="minorHAnsi"/>
          <w:sz w:val="24"/>
          <w:szCs w:val="24"/>
        </w:rPr>
      </w:pPr>
      <w:r w:rsidRPr="00F66267">
        <w:rPr>
          <w:rFonts w:ascii="Futura" w:hAnsi="Futura" w:cstheme="minorHAnsi"/>
          <w:sz w:val="24"/>
          <w:szCs w:val="24"/>
        </w:rPr>
        <w:t>anne.marie.desclee@skynet.be</w:t>
      </w:r>
    </w:p>
    <w:p w14:paraId="34279580" w14:textId="77777777" w:rsidR="00AD6577" w:rsidRPr="00F66267" w:rsidRDefault="00AD6577" w:rsidP="00AD6577">
      <w:pPr>
        <w:spacing w:after="0" w:line="240" w:lineRule="auto"/>
        <w:rPr>
          <w:rFonts w:ascii="Futura" w:hAnsi="Futura" w:cstheme="minorHAnsi"/>
          <w:sz w:val="24"/>
          <w:szCs w:val="24"/>
        </w:rPr>
      </w:pPr>
    </w:p>
    <w:p w14:paraId="6D9F1435" w14:textId="77777777" w:rsidR="00330D87" w:rsidRPr="00F66267" w:rsidRDefault="00330D87">
      <w:pPr>
        <w:rPr>
          <w:rFonts w:ascii="Futura" w:hAnsi="Futura"/>
          <w:sz w:val="24"/>
          <w:szCs w:val="24"/>
        </w:rPr>
      </w:pPr>
    </w:p>
    <w:sectPr w:rsidR="00330D87" w:rsidRPr="00F66267" w:rsidSect="00AD596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altName w:val="Times New Roman"/>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Roman">
    <w:altName w:val="Times Roman"/>
    <w:panose1 w:val="00000000000000000000"/>
    <w:charset w:val="4D"/>
    <w:family w:val="auto"/>
    <w:notTrueType/>
    <w:pitch w:val="default"/>
    <w:sig w:usb0="00000003" w:usb1="00000000" w:usb2="00000000" w:usb3="00000000" w:csb0="00000001" w:csb1="00000000"/>
  </w:font>
  <w:font w:name="Futura Bold">
    <w:panose1 w:val="020B0802020204020204"/>
    <w:charset w:val="00"/>
    <w:family w:val="auto"/>
    <w:pitch w:val="variable"/>
    <w:sig w:usb0="A00002AF" w:usb1="5000214A" w:usb2="00000000" w:usb3="00000000" w:csb0="0000009F" w:csb1="00000000"/>
  </w:font>
  <w:font w:name="Futura">
    <w:panose1 w:val="020B0602020204020303"/>
    <w:charset w:val="00"/>
    <w:family w:val="auto"/>
    <w:pitch w:val="variable"/>
    <w:sig w:usb0="00000003" w:usb1="00000000" w:usb2="00000000" w:usb3="00000000" w:csb0="00000001" w:csb1="00000000"/>
  </w:font>
  <w:font w:name="Futura Std Medium">
    <w:altName w:val="Gill Sans SemiBold"/>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Futura Std Light">
    <w:altName w:val="Avenir Book"/>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294"/>
    <w:rsid w:val="002810AD"/>
    <w:rsid w:val="002A62D1"/>
    <w:rsid w:val="00330D87"/>
    <w:rsid w:val="003C4A0C"/>
    <w:rsid w:val="005A4FF7"/>
    <w:rsid w:val="00783F42"/>
    <w:rsid w:val="00834ED3"/>
    <w:rsid w:val="009247D8"/>
    <w:rsid w:val="00AD5964"/>
    <w:rsid w:val="00AD6577"/>
    <w:rsid w:val="00D33EFD"/>
    <w:rsid w:val="00DE76C7"/>
    <w:rsid w:val="00F50294"/>
    <w:rsid w:val="00F662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A998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294"/>
    <w:pPr>
      <w:spacing w:after="160" w:line="259" w:lineRule="auto"/>
    </w:pPr>
    <w:rPr>
      <w:rFonts w:eastAsiaTheme="minorHAnsi"/>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50294"/>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50294"/>
    <w:rPr>
      <w:rFonts w:ascii="Lucida Grande" w:eastAsiaTheme="minorHAnsi" w:hAnsi="Lucida Grande" w:cs="Lucida Grande"/>
      <w:sz w:val="18"/>
      <w:szCs w:val="18"/>
      <w:lang w:val="fr-BE" w:eastAsia="en-US"/>
    </w:rPr>
  </w:style>
  <w:style w:type="character" w:styleId="Lienhypertexte">
    <w:name w:val="Hyperlink"/>
    <w:basedOn w:val="Policepardfaut"/>
    <w:uiPriority w:val="99"/>
    <w:unhideWhenUsed/>
    <w:rsid w:val="00AD6577"/>
    <w:rPr>
      <w:color w:val="0000FF"/>
      <w:u w:val="single"/>
    </w:rPr>
  </w:style>
  <w:style w:type="paragraph" w:customStyle="1" w:styleId="Paragraphestandard">
    <w:name w:val="[Paragraphe standard]"/>
    <w:basedOn w:val="Normal"/>
    <w:uiPriority w:val="99"/>
    <w:rsid w:val="00AD6577"/>
    <w:pPr>
      <w:widowControl w:val="0"/>
      <w:autoSpaceDE w:val="0"/>
      <w:autoSpaceDN w:val="0"/>
      <w:adjustRightInd w:val="0"/>
      <w:spacing w:after="0" w:line="288" w:lineRule="auto"/>
      <w:textAlignment w:val="center"/>
    </w:pPr>
    <w:rPr>
      <w:rFonts w:ascii="Times-Roman" w:hAnsi="Times-Roman" w:cs="Times-Roman"/>
      <w:color w:val="000000"/>
      <w:sz w:val="24"/>
      <w:szCs w:val="24"/>
      <w:lang w:val="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294"/>
    <w:pPr>
      <w:spacing w:after="160" w:line="259" w:lineRule="auto"/>
    </w:pPr>
    <w:rPr>
      <w:rFonts w:eastAsiaTheme="minorHAnsi"/>
      <w:sz w:val="22"/>
      <w:szCs w:val="22"/>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50294"/>
    <w:pPr>
      <w:spacing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F50294"/>
    <w:rPr>
      <w:rFonts w:ascii="Lucida Grande" w:eastAsiaTheme="minorHAnsi" w:hAnsi="Lucida Grande" w:cs="Lucida Grande"/>
      <w:sz w:val="18"/>
      <w:szCs w:val="18"/>
      <w:lang w:val="fr-BE" w:eastAsia="en-US"/>
    </w:rPr>
  </w:style>
  <w:style w:type="character" w:styleId="Lienhypertexte">
    <w:name w:val="Hyperlink"/>
    <w:basedOn w:val="Policepardfaut"/>
    <w:uiPriority w:val="99"/>
    <w:unhideWhenUsed/>
    <w:rsid w:val="00AD6577"/>
    <w:rPr>
      <w:color w:val="0000FF"/>
      <w:u w:val="single"/>
    </w:rPr>
  </w:style>
  <w:style w:type="paragraph" w:customStyle="1" w:styleId="Paragraphestandard">
    <w:name w:val="[Paragraphe standard]"/>
    <w:basedOn w:val="Normal"/>
    <w:uiPriority w:val="99"/>
    <w:rsid w:val="00AD6577"/>
    <w:pPr>
      <w:widowControl w:val="0"/>
      <w:autoSpaceDE w:val="0"/>
      <w:autoSpaceDN w:val="0"/>
      <w:adjustRightInd w:val="0"/>
      <w:spacing w:after="0" w:line="288" w:lineRule="auto"/>
      <w:textAlignment w:val="center"/>
    </w:pPr>
    <w:rPr>
      <w:rFonts w:ascii="Times-Roman" w:hAnsi="Times-Roman" w:cs="Times-Roman"/>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ccueil.cordemois@gmail.com" TargetMode="External"/><Relationship Id="rId6" Type="http://schemas.openxmlformats.org/officeDocument/2006/relationships/hyperlink" Target="mailto:accueil.cordemois@gmail.com" TargetMode="External"/><Relationship Id="rId7" Type="http://schemas.openxmlformats.org/officeDocument/2006/relationships/hyperlink" Target="mailto:luc.templier@marche.be"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613</Words>
  <Characters>3376</Characters>
  <Application>Microsoft Macintosh Word</Application>
  <DocSecurity>0</DocSecurity>
  <Lines>28</Lines>
  <Paragraphs>7</Paragraphs>
  <ScaleCrop>false</ScaleCrop>
  <Company>+++</Company>
  <LinksUpToDate>false</LinksUpToDate>
  <CharactersWithSpaces>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Desclee AIR</dc:creator>
  <cp:keywords/>
  <dc:description/>
  <cp:lastModifiedBy>Anne-Marie Desclee AIR</cp:lastModifiedBy>
  <cp:revision>12</cp:revision>
  <dcterms:created xsi:type="dcterms:W3CDTF">2025-02-14T16:32:00Z</dcterms:created>
  <dcterms:modified xsi:type="dcterms:W3CDTF">2025-02-25T17:59:00Z</dcterms:modified>
</cp:coreProperties>
</file>